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899" w:rsidRDefault="00430546">
      <w:pPr>
        <w:spacing w:before="77"/>
        <w:ind w:left="5693" w:right="261"/>
        <w:rPr>
          <w:rFonts w:ascii="Verdana"/>
          <w:sz w:val="20"/>
        </w:rPr>
      </w:pPr>
      <w:r>
        <w:rPr>
          <w:rFonts w:ascii="Verdana"/>
          <w:spacing w:val="-6"/>
          <w:sz w:val="20"/>
        </w:rPr>
        <w:t>Al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pacing w:val="-6"/>
          <w:sz w:val="20"/>
        </w:rPr>
        <w:t>Responsabile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pacing w:val="-6"/>
          <w:sz w:val="20"/>
        </w:rPr>
        <w:t>dei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pacing w:val="-6"/>
          <w:sz w:val="20"/>
        </w:rPr>
        <w:t>Servizi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pacing w:val="-6"/>
          <w:sz w:val="20"/>
        </w:rPr>
        <w:t xml:space="preserve">Sociali </w:t>
      </w:r>
      <w:r>
        <w:rPr>
          <w:rFonts w:ascii="Verdana"/>
          <w:sz w:val="20"/>
        </w:rPr>
        <w:t xml:space="preserve">Comune di Loculi </w:t>
      </w:r>
    </w:p>
    <w:p w:rsidR="00C94899" w:rsidRDefault="00C94899">
      <w:pPr>
        <w:pStyle w:val="Corpotesto"/>
        <w:spacing w:before="0"/>
        <w:rPr>
          <w:rFonts w:ascii="Verdana"/>
          <w:sz w:val="20"/>
        </w:rPr>
      </w:pPr>
    </w:p>
    <w:p w:rsidR="00C94899" w:rsidRDefault="00C94899">
      <w:pPr>
        <w:pStyle w:val="Corpotesto"/>
        <w:spacing w:before="10"/>
        <w:rPr>
          <w:rFonts w:ascii="Verdana"/>
          <w:sz w:val="20"/>
        </w:rPr>
      </w:pPr>
    </w:p>
    <w:p w:rsidR="00C94899" w:rsidRDefault="00430546">
      <w:pPr>
        <w:pStyle w:val="Titolo1"/>
        <w:spacing w:line="242" w:lineRule="auto"/>
        <w:ind w:left="27" w:right="14"/>
        <w:jc w:val="both"/>
      </w:pPr>
      <w:r>
        <w:rPr>
          <w:spacing w:val="-6"/>
        </w:rPr>
        <w:t>OGGETTO</w:t>
      </w:r>
      <w:r>
        <w:rPr>
          <w:rFonts w:ascii="Verdana" w:hAnsi="Verdana"/>
          <w:b w:val="0"/>
          <w:spacing w:val="-6"/>
        </w:rPr>
        <w:t>:</w:t>
      </w:r>
      <w:r>
        <w:rPr>
          <w:rFonts w:ascii="Verdana" w:hAnsi="Verdana"/>
          <w:b w:val="0"/>
          <w:spacing w:val="-12"/>
        </w:rPr>
        <w:t xml:space="preserve"> </w:t>
      </w:r>
      <w:r>
        <w:rPr>
          <w:spacing w:val="-6"/>
        </w:rPr>
        <w:t>Dichiarazione</w:t>
      </w:r>
      <w:r>
        <w:rPr>
          <w:spacing w:val="-4"/>
        </w:rPr>
        <w:t xml:space="preserve"> </w:t>
      </w:r>
      <w:r>
        <w:rPr>
          <w:spacing w:val="-6"/>
        </w:rPr>
        <w:t>di rendicontazione delle</w:t>
      </w:r>
      <w:r>
        <w:t xml:space="preserve"> </w:t>
      </w:r>
      <w:r>
        <w:rPr>
          <w:spacing w:val="-6"/>
        </w:rPr>
        <w:t xml:space="preserve">spese sostenute per il contributo Indennità Regionale </w:t>
      </w:r>
      <w:r>
        <w:t>Fibromialgia</w:t>
      </w:r>
      <w:r>
        <w:rPr>
          <w:spacing w:val="-3"/>
        </w:rPr>
        <w:t xml:space="preserve"> </w:t>
      </w:r>
      <w:r>
        <w:t>IRF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5/2019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21 </w:t>
      </w:r>
      <w:r>
        <w:rPr>
          <w:spacing w:val="-2"/>
        </w:rPr>
        <w:t>novembre</w:t>
      </w:r>
      <w:r>
        <w:rPr>
          <w:spacing w:val="-11"/>
        </w:rPr>
        <w:t xml:space="preserve"> </w:t>
      </w:r>
      <w:r>
        <w:rPr>
          <w:spacing w:val="-2"/>
        </w:rPr>
        <w:t>2024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7"/>
        </w:rPr>
        <w:t xml:space="preserve"> </w:t>
      </w:r>
      <w:r>
        <w:rPr>
          <w:spacing w:val="-2"/>
        </w:rPr>
        <w:t>Delibera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Giunta</w:t>
      </w:r>
      <w:r>
        <w:rPr>
          <w:spacing w:val="-9"/>
        </w:rPr>
        <w:t xml:space="preserve"> </w:t>
      </w:r>
      <w:r>
        <w:rPr>
          <w:spacing w:val="-2"/>
        </w:rPr>
        <w:t>regionale</w:t>
      </w:r>
      <w:r>
        <w:rPr>
          <w:spacing w:val="-11"/>
        </w:rPr>
        <w:t xml:space="preserve"> </w:t>
      </w:r>
      <w:r>
        <w:rPr>
          <w:spacing w:val="-2"/>
        </w:rPr>
        <w:t>n.</w:t>
      </w:r>
      <w:r>
        <w:rPr>
          <w:spacing w:val="-8"/>
        </w:rPr>
        <w:t xml:space="preserve"> </w:t>
      </w:r>
      <w:r>
        <w:rPr>
          <w:spacing w:val="-2"/>
        </w:rPr>
        <w:t>9/22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12.02.2025</w:t>
      </w:r>
    </w:p>
    <w:p w:rsidR="00C94899" w:rsidRDefault="00C94899">
      <w:pPr>
        <w:pStyle w:val="Corpotesto"/>
        <w:spacing w:before="4"/>
        <w:rPr>
          <w:rFonts w:ascii="Tahoma"/>
          <w:b/>
          <w:sz w:val="20"/>
        </w:rPr>
      </w:pPr>
    </w:p>
    <w:p w:rsidR="00C94899" w:rsidRDefault="00430546">
      <w:pPr>
        <w:tabs>
          <w:tab w:val="left" w:pos="1411"/>
          <w:tab w:val="left" w:pos="4443"/>
          <w:tab w:val="left" w:pos="4918"/>
          <w:tab w:val="left" w:pos="6205"/>
          <w:tab w:val="left" w:pos="8709"/>
          <w:tab w:val="left" w:pos="9142"/>
          <w:tab w:val="left" w:pos="9782"/>
        </w:tabs>
        <w:spacing w:line="364" w:lineRule="auto"/>
        <w:ind w:left="27" w:right="85"/>
        <w:jc w:val="both"/>
        <w:rPr>
          <w:rFonts w:ascii="Verdana"/>
          <w:sz w:val="20"/>
        </w:rPr>
      </w:pPr>
      <w:r>
        <w:rPr>
          <w:rFonts w:ascii="Verdana"/>
          <w:sz w:val="20"/>
        </w:rPr>
        <w:t xml:space="preserve">Il/la sottoscritto/a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nato/a </w:t>
      </w:r>
      <w:proofErr w:type="spellStart"/>
      <w:r>
        <w:rPr>
          <w:rFonts w:ascii="Verdana"/>
          <w:sz w:val="20"/>
        </w:rPr>
        <w:t>a</w:t>
      </w:r>
      <w:proofErr w:type="spellEnd"/>
      <w:r>
        <w:rPr>
          <w:rFonts w:ascii="Verdana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il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z w:val="20"/>
        </w:rPr>
        <w:t xml:space="preserve">residente a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in via/piazza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n.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pacing w:val="40"/>
          <w:sz w:val="20"/>
          <w:u w:val="single"/>
        </w:rPr>
        <w:t xml:space="preserve"> </w:t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pacing w:val="-4"/>
          <w:sz w:val="20"/>
        </w:rPr>
        <w:t>C.F.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-2"/>
          <w:sz w:val="20"/>
        </w:rPr>
        <w:t>telefono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</w:p>
    <w:p w:rsidR="00C94899" w:rsidRDefault="00430546">
      <w:pPr>
        <w:tabs>
          <w:tab w:val="left" w:pos="4663"/>
        </w:tabs>
        <w:spacing w:line="239" w:lineRule="exact"/>
        <w:ind w:left="27"/>
        <w:jc w:val="both"/>
        <w:rPr>
          <w:rFonts w:ascii="Verdana"/>
          <w:sz w:val="20"/>
        </w:rPr>
      </w:pPr>
      <w:r>
        <w:rPr>
          <w:rFonts w:ascii="Verdana"/>
          <w:sz w:val="20"/>
        </w:rPr>
        <w:t xml:space="preserve">email </w:t>
      </w:r>
      <w:r>
        <w:rPr>
          <w:rFonts w:ascii="Verdana"/>
          <w:sz w:val="20"/>
          <w:u w:val="single"/>
        </w:rPr>
        <w:tab/>
      </w:r>
    </w:p>
    <w:p w:rsidR="00C94899" w:rsidRDefault="00430546">
      <w:pPr>
        <w:pStyle w:val="Titolo1"/>
        <w:spacing w:before="126"/>
        <w:ind w:left="13"/>
      </w:pPr>
      <w:r>
        <w:rPr>
          <w:spacing w:val="-2"/>
        </w:rPr>
        <w:t>DICHIARA</w:t>
      </w:r>
    </w:p>
    <w:p w:rsidR="00C94899" w:rsidRDefault="00430546">
      <w:pPr>
        <w:spacing w:before="125" w:line="242" w:lineRule="auto"/>
        <w:ind w:left="27" w:right="2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sensi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degli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articoli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46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47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D.P.R.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n.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445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28.12.2000,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false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dichiarazioni,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 xml:space="preserve">di </w:t>
      </w:r>
      <w:r>
        <w:rPr>
          <w:rFonts w:ascii="Verdana" w:hAnsi="Verdana"/>
          <w:spacing w:val="-4"/>
          <w:sz w:val="18"/>
        </w:rPr>
        <w:t>formazione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o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uso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atti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falsi,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oltre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alle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sanzioni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penali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previste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dall’art.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76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del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D.P.R.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445/2000,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 xml:space="preserve">l’Amministrazione </w:t>
      </w:r>
      <w:r>
        <w:rPr>
          <w:rFonts w:ascii="Verdana" w:hAnsi="Verdana"/>
          <w:sz w:val="18"/>
        </w:rPr>
        <w:t xml:space="preserve">erogante provvederà alla revoca del beneficio eventualmente concesso sulla base della dichiarazione come </w:t>
      </w:r>
      <w:r>
        <w:rPr>
          <w:rFonts w:ascii="Verdana" w:hAnsi="Verdana"/>
          <w:spacing w:val="-4"/>
          <w:sz w:val="18"/>
        </w:rPr>
        <w:t>previsto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dall’art.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75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del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suddetto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D.P.R.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445/2000,</w:t>
      </w:r>
    </w:p>
    <w:p w:rsidR="00C94899" w:rsidRDefault="00430546">
      <w:pPr>
        <w:pStyle w:val="Paragrafoelenco"/>
        <w:numPr>
          <w:ilvl w:val="0"/>
          <w:numId w:val="4"/>
        </w:numPr>
        <w:tabs>
          <w:tab w:val="left" w:pos="736"/>
        </w:tabs>
        <w:spacing w:before="218"/>
        <w:rPr>
          <w:rFonts w:ascii="Verdana" w:hAnsi="Verdana"/>
          <w:sz w:val="18"/>
        </w:rPr>
      </w:pPr>
      <w:r>
        <w:rPr>
          <w:rFonts w:ascii="Verdana" w:hAnsi="Verdana"/>
          <w:spacing w:val="-2"/>
          <w:sz w:val="18"/>
        </w:rPr>
        <w:t>che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il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cittadino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in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possesso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dei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requisiti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previsti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dal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programma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Indennità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regionale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Fibromialgia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IRF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pacing w:val="-5"/>
          <w:sz w:val="18"/>
        </w:rPr>
        <w:t>ha</w:t>
      </w:r>
    </w:p>
    <w:p w:rsidR="00C94899" w:rsidRDefault="00430546">
      <w:pPr>
        <w:ind w:left="27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6"/>
          <w:sz w:val="18"/>
        </w:rPr>
        <w:t>sostenuto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6"/>
          <w:sz w:val="18"/>
        </w:rPr>
        <w:t>nell’anno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6"/>
          <w:sz w:val="18"/>
        </w:rPr>
        <w:t>2025 spese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6"/>
          <w:sz w:val="18"/>
        </w:rPr>
        <w:t>per:</w:t>
      </w:r>
    </w:p>
    <w:p w:rsidR="00C94899" w:rsidRDefault="00C94899">
      <w:pPr>
        <w:pStyle w:val="Corpotesto"/>
        <w:spacing w:before="4"/>
        <w:rPr>
          <w:rFonts w:ascii="Verdana"/>
          <w:sz w:val="18"/>
        </w:rPr>
      </w:pPr>
    </w:p>
    <w:p w:rsidR="00C94899" w:rsidRDefault="00430546">
      <w:pPr>
        <w:pStyle w:val="Paragrafoelenco"/>
        <w:numPr>
          <w:ilvl w:val="0"/>
          <w:numId w:val="3"/>
        </w:numPr>
        <w:tabs>
          <w:tab w:val="left" w:pos="388"/>
          <w:tab w:val="left" w:pos="7323"/>
        </w:tabs>
        <w:rPr>
          <w:rFonts w:ascii="Verdana" w:hAnsi="Verdana"/>
          <w:sz w:val="18"/>
        </w:rPr>
      </w:pPr>
      <w:r>
        <w:rPr>
          <w:rFonts w:ascii="Verdana" w:hAnsi="Verdana"/>
          <w:w w:val="90"/>
          <w:sz w:val="18"/>
        </w:rPr>
        <w:t>integratori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w w:val="90"/>
          <w:sz w:val="18"/>
        </w:rPr>
        <w:t>alimentari,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w w:val="90"/>
          <w:sz w:val="18"/>
        </w:rPr>
        <w:t>ausili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w w:val="90"/>
          <w:sz w:val="18"/>
        </w:rPr>
        <w:t>e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w w:val="90"/>
          <w:sz w:val="18"/>
        </w:rPr>
        <w:t>protesi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w w:val="90"/>
          <w:sz w:val="18"/>
        </w:rPr>
        <w:t>per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w w:val="90"/>
          <w:sz w:val="18"/>
        </w:rPr>
        <w:t>un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w w:val="90"/>
          <w:sz w:val="18"/>
        </w:rPr>
        <w:t>importo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w w:val="90"/>
          <w:sz w:val="18"/>
        </w:rPr>
        <w:t>di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w w:val="90"/>
          <w:sz w:val="18"/>
        </w:rPr>
        <w:t>€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Verdana" w:hAnsi="Verdana"/>
          <w:spacing w:val="-10"/>
          <w:sz w:val="18"/>
        </w:rPr>
        <w:t>;</w:t>
      </w:r>
    </w:p>
    <w:p w:rsidR="00C94899" w:rsidRDefault="00430546">
      <w:pPr>
        <w:pStyle w:val="Paragrafoelenco"/>
        <w:numPr>
          <w:ilvl w:val="0"/>
          <w:numId w:val="3"/>
        </w:numPr>
        <w:tabs>
          <w:tab w:val="left" w:pos="388"/>
        </w:tabs>
        <w:spacing w:before="11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farmaci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banco</w:t>
      </w:r>
      <w:r>
        <w:rPr>
          <w:rFonts w:ascii="Verdana" w:hAnsi="Verdana"/>
          <w:spacing w:val="65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farmaci</w:t>
      </w:r>
      <w:r>
        <w:rPr>
          <w:rFonts w:ascii="Verdana" w:hAnsi="Verdana"/>
          <w:spacing w:val="65"/>
          <w:sz w:val="18"/>
        </w:rPr>
        <w:t xml:space="preserve"> </w:t>
      </w:r>
      <w:r>
        <w:rPr>
          <w:rFonts w:ascii="Verdana" w:hAnsi="Verdana"/>
          <w:sz w:val="18"/>
        </w:rPr>
        <w:t>prescritti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dal</w:t>
      </w:r>
      <w:r>
        <w:rPr>
          <w:rFonts w:ascii="Verdana" w:hAnsi="Verdana"/>
          <w:spacing w:val="65"/>
          <w:sz w:val="18"/>
        </w:rPr>
        <w:t xml:space="preserve"> </w:t>
      </w:r>
      <w:r>
        <w:rPr>
          <w:rFonts w:ascii="Verdana" w:hAnsi="Verdana"/>
          <w:sz w:val="18"/>
        </w:rPr>
        <w:t>medico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curante</w:t>
      </w:r>
      <w:r>
        <w:rPr>
          <w:rFonts w:ascii="Verdana" w:hAnsi="Verdana"/>
          <w:spacing w:val="66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patologia</w:t>
      </w:r>
      <w:r>
        <w:rPr>
          <w:rFonts w:ascii="Verdana" w:hAnsi="Verdana"/>
          <w:spacing w:val="72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z w:val="18"/>
        </w:rPr>
        <w:t>un</w:t>
      </w:r>
      <w:r>
        <w:rPr>
          <w:rFonts w:ascii="Verdana" w:hAnsi="Verdana"/>
          <w:spacing w:val="64"/>
          <w:sz w:val="18"/>
        </w:rPr>
        <w:t xml:space="preserve"> </w:t>
      </w:r>
      <w:r>
        <w:rPr>
          <w:rFonts w:ascii="Verdana" w:hAnsi="Verdana"/>
          <w:sz w:val="18"/>
        </w:rPr>
        <w:t>importo</w:t>
      </w:r>
      <w:r>
        <w:rPr>
          <w:rFonts w:ascii="Verdana" w:hAnsi="Verdana"/>
          <w:spacing w:val="62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pacing w:val="-10"/>
          <w:sz w:val="18"/>
        </w:rPr>
        <w:t>€</w:t>
      </w:r>
    </w:p>
    <w:p w:rsidR="00C94899" w:rsidRDefault="00430546">
      <w:pPr>
        <w:tabs>
          <w:tab w:val="left" w:pos="2459"/>
        </w:tabs>
        <w:spacing w:before="112"/>
        <w:ind w:left="388"/>
        <w:rPr>
          <w:rFonts w:ascii="Verdana"/>
          <w:sz w:val="18"/>
        </w:rPr>
      </w:pPr>
      <w:r>
        <w:rPr>
          <w:rFonts w:ascii="Verdana"/>
          <w:sz w:val="18"/>
          <w:u w:val="single"/>
        </w:rPr>
        <w:tab/>
      </w:r>
      <w:r>
        <w:rPr>
          <w:rFonts w:ascii="Verdana"/>
          <w:spacing w:val="-10"/>
          <w:w w:val="70"/>
          <w:sz w:val="18"/>
        </w:rPr>
        <w:t>;</w:t>
      </w:r>
    </w:p>
    <w:p w:rsidR="00C94899" w:rsidRDefault="00430546">
      <w:pPr>
        <w:pStyle w:val="Paragrafoelenco"/>
        <w:numPr>
          <w:ilvl w:val="0"/>
          <w:numId w:val="3"/>
        </w:numPr>
        <w:tabs>
          <w:tab w:val="left" w:pos="388"/>
        </w:tabs>
        <w:spacing w:before="113"/>
        <w:rPr>
          <w:rFonts w:ascii="Verdana"/>
          <w:sz w:val="18"/>
        </w:rPr>
      </w:pPr>
      <w:r>
        <w:rPr>
          <w:rFonts w:ascii="Verdana"/>
          <w:spacing w:val="-6"/>
          <w:sz w:val="18"/>
        </w:rPr>
        <w:t>acquisizione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pacing w:val="-6"/>
          <w:sz w:val="18"/>
        </w:rPr>
        <w:t>di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pacing w:val="-6"/>
          <w:sz w:val="18"/>
        </w:rPr>
        <w:t>servizi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professionali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di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assistenza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domiciliare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pacing w:val="-6"/>
          <w:sz w:val="18"/>
        </w:rPr>
        <w:t>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pacing w:val="-6"/>
          <w:sz w:val="18"/>
        </w:rPr>
        <w:t>alla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persona,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pacing w:val="-6"/>
          <w:sz w:val="18"/>
        </w:rPr>
        <w:t>o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servizi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6"/>
          <w:sz w:val="18"/>
        </w:rPr>
        <w:t>educativi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pacing w:val="-6"/>
          <w:sz w:val="18"/>
        </w:rPr>
        <w:t>per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pacing w:val="-6"/>
          <w:sz w:val="18"/>
        </w:rPr>
        <w:t>un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pacing w:val="-6"/>
          <w:sz w:val="18"/>
        </w:rPr>
        <w:t>importo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6"/>
          <w:sz w:val="18"/>
        </w:rPr>
        <w:t>di</w:t>
      </w:r>
    </w:p>
    <w:p w:rsidR="00C94899" w:rsidRDefault="00430546">
      <w:pPr>
        <w:tabs>
          <w:tab w:val="left" w:pos="3060"/>
        </w:tabs>
        <w:spacing w:before="113"/>
        <w:ind w:left="388"/>
        <w:rPr>
          <w:rFonts w:ascii="Verdana" w:hAnsi="Verdana"/>
          <w:sz w:val="18"/>
        </w:rPr>
      </w:pPr>
      <w:r>
        <w:rPr>
          <w:rFonts w:ascii="Verdana" w:hAnsi="Verdana"/>
          <w:w w:val="85"/>
          <w:sz w:val="18"/>
        </w:rPr>
        <w:t xml:space="preserve">€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Verdana" w:hAnsi="Verdana"/>
          <w:spacing w:val="-10"/>
          <w:w w:val="85"/>
          <w:sz w:val="18"/>
        </w:rPr>
        <w:t>;</w:t>
      </w:r>
    </w:p>
    <w:p w:rsidR="00C94899" w:rsidRDefault="00430546">
      <w:pPr>
        <w:pStyle w:val="Paragrafoelenco"/>
        <w:numPr>
          <w:ilvl w:val="0"/>
          <w:numId w:val="3"/>
        </w:numPr>
        <w:tabs>
          <w:tab w:val="left" w:pos="388"/>
          <w:tab w:val="left" w:pos="9842"/>
        </w:tabs>
        <w:spacing w:before="112"/>
        <w:rPr>
          <w:rFonts w:ascii="Verdana" w:hAnsi="Verdana"/>
          <w:sz w:val="18"/>
        </w:rPr>
      </w:pPr>
      <w:r>
        <w:rPr>
          <w:rFonts w:ascii="Verdana" w:hAnsi="Verdana"/>
          <w:w w:val="95"/>
          <w:sz w:val="18"/>
        </w:rPr>
        <w:t>spese</w:t>
      </w:r>
      <w:r>
        <w:rPr>
          <w:rFonts w:ascii="Verdana" w:hAnsi="Verdana"/>
          <w:spacing w:val="-10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per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attività</w:t>
      </w:r>
      <w:r>
        <w:rPr>
          <w:rFonts w:ascii="Verdana" w:hAnsi="Verdana"/>
          <w:spacing w:val="-10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fisiche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e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ricreative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su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prescrizione</w:t>
      </w:r>
      <w:r>
        <w:rPr>
          <w:rFonts w:ascii="Verdana" w:hAnsi="Verdana"/>
          <w:spacing w:val="-11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del</w:t>
      </w:r>
      <w:r>
        <w:rPr>
          <w:rFonts w:ascii="Verdana" w:hAnsi="Verdana"/>
          <w:spacing w:val="-13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medico</w:t>
      </w:r>
      <w:r>
        <w:rPr>
          <w:rFonts w:ascii="Verdana" w:hAnsi="Verdana"/>
          <w:spacing w:val="-11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curante</w:t>
      </w:r>
      <w:r>
        <w:rPr>
          <w:rFonts w:ascii="Verdana" w:hAnsi="Verdana"/>
          <w:spacing w:val="-9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per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un</w:t>
      </w:r>
      <w:r>
        <w:rPr>
          <w:rFonts w:ascii="Verdana" w:hAnsi="Verdana"/>
          <w:spacing w:val="-10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importo</w:t>
      </w:r>
      <w:r>
        <w:rPr>
          <w:rFonts w:ascii="Verdana" w:hAnsi="Verdana"/>
          <w:spacing w:val="-10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di</w:t>
      </w:r>
      <w:r>
        <w:rPr>
          <w:rFonts w:ascii="Verdana" w:hAnsi="Verdana"/>
          <w:spacing w:val="-13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€</w:t>
      </w:r>
      <w:r>
        <w:rPr>
          <w:rFonts w:ascii="Verdana" w:hAnsi="Verdana"/>
          <w:spacing w:val="-12"/>
          <w:w w:val="9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Verdana" w:hAnsi="Verdana"/>
          <w:spacing w:val="-10"/>
          <w:w w:val="90"/>
          <w:sz w:val="18"/>
        </w:rPr>
        <w:t>;</w:t>
      </w:r>
    </w:p>
    <w:p w:rsidR="00C94899" w:rsidRDefault="00430546">
      <w:pPr>
        <w:pStyle w:val="Paragrafoelenco"/>
        <w:numPr>
          <w:ilvl w:val="0"/>
          <w:numId w:val="3"/>
        </w:numPr>
        <w:tabs>
          <w:tab w:val="left" w:pos="388"/>
        </w:tabs>
        <w:spacing w:before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quota sociale per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accoglienza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presso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centri diurni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centri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diurni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integrati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autorizzati per un importo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 xml:space="preserve">di </w:t>
      </w:r>
      <w:r>
        <w:rPr>
          <w:rFonts w:ascii="Verdana" w:hAnsi="Verdana"/>
          <w:spacing w:val="-10"/>
          <w:sz w:val="18"/>
        </w:rPr>
        <w:t>€</w:t>
      </w:r>
    </w:p>
    <w:p w:rsidR="00C94899" w:rsidRDefault="00430546">
      <w:pPr>
        <w:tabs>
          <w:tab w:val="left" w:pos="1469"/>
        </w:tabs>
        <w:spacing w:before="113"/>
        <w:ind w:left="388"/>
        <w:rPr>
          <w:rFonts w:ascii="Verdana"/>
          <w:sz w:val="18"/>
        </w:rPr>
      </w:pPr>
      <w:r>
        <w:rPr>
          <w:rFonts w:ascii="Verdana"/>
          <w:sz w:val="18"/>
          <w:u w:val="single"/>
        </w:rPr>
        <w:tab/>
      </w:r>
      <w:r>
        <w:rPr>
          <w:rFonts w:ascii="Verdana"/>
          <w:spacing w:val="-10"/>
          <w:w w:val="70"/>
          <w:sz w:val="18"/>
        </w:rPr>
        <w:t>;</w:t>
      </w:r>
    </w:p>
    <w:p w:rsidR="00C94899" w:rsidRDefault="00430546">
      <w:pPr>
        <w:pStyle w:val="Paragrafoelenco"/>
        <w:numPr>
          <w:ilvl w:val="0"/>
          <w:numId w:val="3"/>
        </w:numPr>
        <w:tabs>
          <w:tab w:val="left" w:pos="388"/>
          <w:tab w:val="left" w:pos="7911"/>
        </w:tabs>
        <w:spacing w:before="112" w:line="362" w:lineRule="auto"/>
        <w:ind w:right="19"/>
        <w:rPr>
          <w:rFonts w:ascii="Verdana" w:hAnsi="Verdana"/>
          <w:sz w:val="18"/>
        </w:rPr>
      </w:pPr>
      <w:r>
        <w:rPr>
          <w:rFonts w:ascii="Verdana" w:hAnsi="Verdana"/>
          <w:spacing w:val="-4"/>
          <w:sz w:val="18"/>
        </w:rPr>
        <w:t>quota</w:t>
      </w:r>
      <w:r>
        <w:rPr>
          <w:rFonts w:ascii="Verdana" w:hAnsi="Verdana"/>
          <w:spacing w:val="-1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sociale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per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spese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di</w:t>
      </w:r>
      <w:r>
        <w:rPr>
          <w:rFonts w:ascii="Verdana" w:hAnsi="Verdana"/>
          <w:spacing w:val="-1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soggiorno,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per</w:t>
      </w:r>
      <w:r>
        <w:rPr>
          <w:rFonts w:ascii="Verdana" w:hAnsi="Verdana"/>
          <w:spacing w:val="-1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non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più</w:t>
      </w:r>
      <w:r>
        <w:rPr>
          <w:rFonts w:ascii="Verdana" w:hAnsi="Verdana"/>
          <w:spacing w:val="-20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di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30</w:t>
      </w:r>
      <w:r>
        <w:rPr>
          <w:rFonts w:ascii="Verdana" w:hAnsi="Verdana"/>
          <w:spacing w:val="-20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gg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nell’arco</w:t>
      </w:r>
      <w:r>
        <w:rPr>
          <w:rFonts w:ascii="Verdana" w:hAnsi="Verdana"/>
          <w:spacing w:val="-1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dell’anno</w:t>
      </w:r>
      <w:r>
        <w:rPr>
          <w:rFonts w:ascii="Verdana" w:hAnsi="Verdana"/>
          <w:spacing w:val="-1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presso</w:t>
      </w:r>
      <w:r>
        <w:rPr>
          <w:rFonts w:ascii="Verdana" w:hAnsi="Verdana"/>
          <w:spacing w:val="-21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strutture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sociali</w:t>
      </w:r>
      <w:r>
        <w:rPr>
          <w:rFonts w:ascii="Verdana" w:hAnsi="Verdana"/>
          <w:spacing w:val="-18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 xml:space="preserve">autorizzate </w:t>
      </w:r>
      <w:r>
        <w:rPr>
          <w:rFonts w:ascii="Verdana" w:hAnsi="Verdana"/>
          <w:sz w:val="18"/>
        </w:rPr>
        <w:t>o presso residenze sanitarie assistenziali autorizzate per un importo di €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Verdana" w:hAnsi="Verdana"/>
          <w:spacing w:val="-10"/>
          <w:sz w:val="18"/>
        </w:rPr>
        <w:t>;</w:t>
      </w:r>
    </w:p>
    <w:p w:rsidR="00C94899" w:rsidRDefault="00C94899">
      <w:pPr>
        <w:pStyle w:val="Corpotesto"/>
        <w:spacing w:before="5"/>
        <w:rPr>
          <w:rFonts w:ascii="Verdana"/>
          <w:sz w:val="18"/>
        </w:rPr>
      </w:pPr>
    </w:p>
    <w:p w:rsidR="00C94899" w:rsidRDefault="00430546">
      <w:pPr>
        <w:pStyle w:val="Paragrafoelenco"/>
        <w:numPr>
          <w:ilvl w:val="1"/>
          <w:numId w:val="3"/>
        </w:numPr>
        <w:tabs>
          <w:tab w:val="left" w:pos="386"/>
          <w:tab w:val="left" w:pos="388"/>
        </w:tabs>
        <w:spacing w:before="1" w:line="242" w:lineRule="auto"/>
        <w:ind w:right="27"/>
        <w:jc w:val="both"/>
        <w:rPr>
          <w:rFonts w:ascii="Symbol" w:hAnsi="Symbol"/>
          <w:sz w:val="20"/>
        </w:rPr>
      </w:pP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spese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oggetto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rendicontazione,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nella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misura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cui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stesse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sono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rimborsate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 xml:space="preserve">la </w:t>
      </w:r>
      <w:r>
        <w:rPr>
          <w:rFonts w:ascii="Verdana" w:hAnsi="Verdana"/>
          <w:spacing w:val="-4"/>
          <w:sz w:val="20"/>
        </w:rPr>
        <w:t>presente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misura,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non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ha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ricevuto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non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riceverà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rimborsi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qualsiasi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titolo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da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altre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misure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 xml:space="preserve">regionali </w:t>
      </w:r>
      <w:r>
        <w:rPr>
          <w:rFonts w:ascii="Verdana" w:hAnsi="Verdana"/>
          <w:spacing w:val="-2"/>
          <w:sz w:val="20"/>
        </w:rPr>
        <w:t>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statali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che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non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usufruirà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per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le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stesse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delle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detrazioni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fiscali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mediante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dichiarazione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mod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 xml:space="preserve">730/ </w:t>
      </w:r>
      <w:r>
        <w:rPr>
          <w:rFonts w:ascii="Verdana" w:hAnsi="Verdana"/>
          <w:sz w:val="20"/>
        </w:rPr>
        <w:t>Unico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2025;</w:t>
      </w:r>
    </w:p>
    <w:p w:rsidR="00C94899" w:rsidRDefault="00C94899">
      <w:pPr>
        <w:pStyle w:val="Corpotesto"/>
        <w:spacing w:before="0"/>
        <w:rPr>
          <w:rFonts w:ascii="Verdana"/>
          <w:sz w:val="20"/>
        </w:rPr>
      </w:pPr>
    </w:p>
    <w:p w:rsidR="00C94899" w:rsidRDefault="00C94899">
      <w:pPr>
        <w:pStyle w:val="Corpotesto"/>
        <w:spacing w:before="41"/>
        <w:rPr>
          <w:rFonts w:ascii="Verdana"/>
          <w:sz w:val="20"/>
        </w:rPr>
      </w:pPr>
    </w:p>
    <w:p w:rsidR="00C94899" w:rsidRDefault="00430546">
      <w:pPr>
        <w:spacing w:before="1"/>
        <w:ind w:left="27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Allega:</w:t>
      </w:r>
    </w:p>
    <w:p w:rsidR="00C94899" w:rsidRDefault="00430546">
      <w:pPr>
        <w:pStyle w:val="Paragrafoelenco"/>
        <w:numPr>
          <w:ilvl w:val="1"/>
          <w:numId w:val="3"/>
        </w:numPr>
        <w:tabs>
          <w:tab w:val="left" w:pos="388"/>
        </w:tabs>
        <w:spacing w:before="151"/>
        <w:rPr>
          <w:rFonts w:ascii="Symbol" w:hAnsi="Symbol"/>
          <w:sz w:val="18"/>
        </w:rPr>
      </w:pPr>
      <w:r>
        <w:rPr>
          <w:rFonts w:ascii="Verdana" w:hAnsi="Verdana"/>
          <w:spacing w:val="-2"/>
          <w:sz w:val="18"/>
        </w:rPr>
        <w:t>Ricevute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pagamento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delle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spese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effettuate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nel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2025,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come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meglio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specificato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nell’Avviso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Pubblico;</w:t>
      </w:r>
    </w:p>
    <w:p w:rsidR="00C94899" w:rsidRDefault="00430546">
      <w:pPr>
        <w:pStyle w:val="Paragrafoelenco"/>
        <w:numPr>
          <w:ilvl w:val="1"/>
          <w:numId w:val="3"/>
        </w:numPr>
        <w:tabs>
          <w:tab w:val="left" w:pos="386"/>
          <w:tab w:val="left" w:pos="388"/>
        </w:tabs>
        <w:spacing w:before="75" w:line="273" w:lineRule="auto"/>
        <w:ind w:right="21"/>
        <w:jc w:val="both"/>
        <w:rPr>
          <w:rFonts w:ascii="Symbol" w:hAnsi="Symbol"/>
          <w:sz w:val="18"/>
        </w:rPr>
      </w:pPr>
      <w:r>
        <w:rPr>
          <w:rFonts w:ascii="Verdana" w:hAnsi="Verdana"/>
          <w:spacing w:val="-2"/>
          <w:sz w:val="18"/>
        </w:rPr>
        <w:t>Copia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del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documento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identità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del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richiedente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in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corso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validità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nel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caso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in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cui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la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presente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rendicontazione non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sia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presentata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contestualmente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alla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richiesta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ammissione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al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contributo;</w:t>
      </w:r>
    </w:p>
    <w:p w:rsidR="00C94899" w:rsidRDefault="00C94899">
      <w:pPr>
        <w:pStyle w:val="Corpotesto"/>
        <w:spacing w:before="95"/>
        <w:rPr>
          <w:rFonts w:ascii="Verdana"/>
          <w:sz w:val="20"/>
        </w:rPr>
      </w:pPr>
    </w:p>
    <w:p w:rsidR="00C94899" w:rsidRDefault="0074169A">
      <w:pPr>
        <w:tabs>
          <w:tab w:val="left" w:pos="3323"/>
        </w:tabs>
        <w:ind w:left="27"/>
        <w:rPr>
          <w:rFonts w:ascii="Verdana"/>
          <w:sz w:val="20"/>
        </w:rPr>
      </w:pPr>
      <w:proofErr w:type="gramStart"/>
      <w:r>
        <w:rPr>
          <w:rFonts w:ascii="Verdana"/>
          <w:w w:val="90"/>
          <w:sz w:val="20"/>
        </w:rPr>
        <w:t xml:space="preserve">Loculi </w:t>
      </w:r>
      <w:r w:rsidR="00430546">
        <w:rPr>
          <w:rFonts w:ascii="Verdana"/>
          <w:w w:val="90"/>
          <w:sz w:val="20"/>
        </w:rPr>
        <w:t>,</w:t>
      </w:r>
      <w:proofErr w:type="gramEnd"/>
      <w:r w:rsidR="00430546">
        <w:rPr>
          <w:rFonts w:ascii="Verdana"/>
          <w:w w:val="90"/>
          <w:sz w:val="20"/>
        </w:rPr>
        <w:t xml:space="preserve"> </w:t>
      </w:r>
      <w:r w:rsidR="00430546">
        <w:rPr>
          <w:rFonts w:ascii="Verdana"/>
          <w:sz w:val="20"/>
          <w:u w:val="single"/>
        </w:rPr>
        <w:tab/>
      </w:r>
    </w:p>
    <w:p w:rsidR="00C94899" w:rsidRDefault="00430546">
      <w:pPr>
        <w:spacing w:before="124"/>
        <w:ind w:right="1858"/>
        <w:jc w:val="right"/>
        <w:rPr>
          <w:rFonts w:ascii="Verdana"/>
          <w:spacing w:val="-4"/>
          <w:sz w:val="20"/>
        </w:rPr>
      </w:pPr>
      <w:r>
        <w:rPr>
          <w:rFonts w:ascii="Verdana"/>
          <w:spacing w:val="-4"/>
          <w:sz w:val="20"/>
        </w:rPr>
        <w:t>Firma</w:t>
      </w:r>
    </w:p>
    <w:p w:rsidR="0074169A" w:rsidRDefault="0074169A">
      <w:pPr>
        <w:spacing w:before="124"/>
        <w:ind w:right="1858"/>
        <w:jc w:val="right"/>
        <w:rPr>
          <w:rFonts w:ascii="Verdana"/>
          <w:spacing w:val="-4"/>
          <w:sz w:val="20"/>
        </w:rPr>
      </w:pPr>
    </w:p>
    <w:p w:rsidR="0074169A" w:rsidRDefault="0074169A">
      <w:pPr>
        <w:spacing w:before="124"/>
        <w:ind w:right="1858"/>
        <w:jc w:val="right"/>
        <w:rPr>
          <w:rFonts w:ascii="Verdana"/>
          <w:spacing w:val="-4"/>
          <w:sz w:val="20"/>
        </w:rPr>
      </w:pPr>
    </w:p>
    <w:p w:rsidR="0074169A" w:rsidRDefault="0074169A">
      <w:pPr>
        <w:spacing w:before="124"/>
        <w:ind w:right="1858"/>
        <w:jc w:val="right"/>
        <w:rPr>
          <w:rFonts w:ascii="Verdana"/>
          <w:spacing w:val="-4"/>
          <w:sz w:val="20"/>
        </w:rPr>
      </w:pPr>
    </w:p>
    <w:p w:rsidR="0074169A" w:rsidRDefault="0074169A">
      <w:pPr>
        <w:spacing w:before="124"/>
        <w:ind w:right="1858"/>
        <w:jc w:val="right"/>
        <w:rPr>
          <w:rFonts w:ascii="Verdana"/>
          <w:sz w:val="20"/>
        </w:rPr>
      </w:pPr>
    </w:p>
    <w:p w:rsidR="00C94899" w:rsidRDefault="00430546">
      <w:pPr>
        <w:pStyle w:val="Corpotesto"/>
        <w:spacing w:before="8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4531740</wp:posOffset>
                </wp:positionH>
                <wp:positionV relativeFrom="paragraph">
                  <wp:posOffset>220843</wp:posOffset>
                </wp:positionV>
                <wp:extent cx="20935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51821" id="Graphic 1" o:spid="_x0000_s1026" style="position:absolute;margin-left:356.85pt;margin-top:17.4pt;width:16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" path="m,l2093442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C94899" w:rsidRDefault="00430546">
      <w:pPr>
        <w:pStyle w:val="Corpotesto"/>
        <w:spacing w:before="0"/>
        <w:ind w:left="-18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30212" cy="1451610"/>
                <wp:effectExtent l="0" t="0" r="23495" b="152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212" cy="1451610"/>
                          <a:chOff x="0" y="0"/>
                          <a:chExt cx="6530212" cy="14516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158" y="888364"/>
                            <a:ext cx="154305" cy="116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35685" cy="145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451610">
                                <a:moveTo>
                                  <a:pt x="103510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45006"/>
                                </a:lnTo>
                                <a:lnTo>
                                  <a:pt x="0" y="1451102"/>
                                </a:lnTo>
                                <a:lnTo>
                                  <a:pt x="6096" y="1451102"/>
                                </a:lnTo>
                                <a:lnTo>
                                  <a:pt x="1035100" y="1451102"/>
                                </a:lnTo>
                                <a:lnTo>
                                  <a:pt x="1035100" y="1445006"/>
                                </a:lnTo>
                                <a:lnTo>
                                  <a:pt x="6096" y="1445006"/>
                                </a:lnTo>
                                <a:lnTo>
                                  <a:pt x="6096" y="6096"/>
                                </a:lnTo>
                                <a:lnTo>
                                  <a:pt x="1035100" y="6096"/>
                                </a:lnTo>
                                <a:lnTo>
                                  <a:pt x="103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38097" y="3047"/>
                            <a:ext cx="5492115" cy="1445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94899" w:rsidRDefault="00C94899" w:rsidP="00284257">
                              <w:pPr>
                                <w:tabs>
                                  <w:tab w:val="left" w:pos="359"/>
                                </w:tabs>
                                <w:spacing w:line="246" w:lineRule="exact"/>
                                <w:ind w:right="3"/>
                                <w:jc w:val="center"/>
                                <w:rPr>
                                  <w:rFonts w:ascii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4.2pt;height:114.3pt;mso-position-horizontal-relative:char;mso-position-vertical-relative:line" coordsize="65302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911;top:8883;width:1543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">
                  <v:imagedata r:id="rId6" o:title=""/>
                </v:shape>
                <v:shape id="Graphic 4" o:spid="_x0000_s1028" style="position:absolute;width:10356;height:14516;visibility:visible;mso-wrap-style:square;v-text-anchor:top" coordsize="1035685,145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" path="m1035100,l6096,,,,,6096,,1445006r,6096l6096,1451102r1029004,l1035100,1445006r-1029004,l6096,6096r1029004,l10351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0380;top:30;width:54922;height:14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C94899" w:rsidRDefault="00C94899" w:rsidP="00284257">
                        <w:pPr>
                          <w:tabs>
                            <w:tab w:val="left" w:pos="359"/>
                          </w:tabs>
                          <w:spacing w:line="246" w:lineRule="exact"/>
                          <w:ind w:right="3"/>
                          <w:jc w:val="center"/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4899" w:rsidRDefault="00C94899">
      <w:pPr>
        <w:pStyle w:val="Corpotesto"/>
        <w:spacing w:before="161"/>
      </w:pPr>
    </w:p>
    <w:sectPr w:rsidR="00C94899">
      <w:pgSz w:w="11910" w:h="16840"/>
      <w:pgMar w:top="6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09D"/>
    <w:multiLevelType w:val="hybridMultilevel"/>
    <w:tmpl w:val="EAECEF06"/>
    <w:lvl w:ilvl="0" w:tplc="529A6D84">
      <w:numFmt w:val="bullet"/>
      <w:lvlText w:val="·"/>
      <w:lvlJc w:val="left"/>
      <w:pPr>
        <w:ind w:left="143" w:hanging="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3"/>
        <w:sz w:val="16"/>
        <w:szCs w:val="16"/>
        <w:lang w:val="it-IT" w:eastAsia="en-US" w:bidi="ar-SA"/>
      </w:rPr>
    </w:lvl>
    <w:lvl w:ilvl="1" w:tplc="F8A2E6FC">
      <w:numFmt w:val="bullet"/>
      <w:lvlText w:val="•"/>
      <w:lvlJc w:val="left"/>
      <w:pPr>
        <w:ind w:left="1117" w:hanging="87"/>
      </w:pPr>
      <w:rPr>
        <w:rFonts w:hint="default"/>
        <w:lang w:val="it-IT" w:eastAsia="en-US" w:bidi="ar-SA"/>
      </w:rPr>
    </w:lvl>
    <w:lvl w:ilvl="2" w:tplc="F7B801DA">
      <w:numFmt w:val="bullet"/>
      <w:lvlText w:val="•"/>
      <w:lvlJc w:val="left"/>
      <w:pPr>
        <w:ind w:left="2095" w:hanging="87"/>
      </w:pPr>
      <w:rPr>
        <w:rFonts w:hint="default"/>
        <w:lang w:val="it-IT" w:eastAsia="en-US" w:bidi="ar-SA"/>
      </w:rPr>
    </w:lvl>
    <w:lvl w:ilvl="3" w:tplc="5B4AC146">
      <w:numFmt w:val="bullet"/>
      <w:lvlText w:val="•"/>
      <w:lvlJc w:val="left"/>
      <w:pPr>
        <w:ind w:left="3072" w:hanging="87"/>
      </w:pPr>
      <w:rPr>
        <w:rFonts w:hint="default"/>
        <w:lang w:val="it-IT" w:eastAsia="en-US" w:bidi="ar-SA"/>
      </w:rPr>
    </w:lvl>
    <w:lvl w:ilvl="4" w:tplc="29F4E4A6">
      <w:numFmt w:val="bullet"/>
      <w:lvlText w:val="•"/>
      <w:lvlJc w:val="left"/>
      <w:pPr>
        <w:ind w:left="4050" w:hanging="87"/>
      </w:pPr>
      <w:rPr>
        <w:rFonts w:hint="default"/>
        <w:lang w:val="it-IT" w:eastAsia="en-US" w:bidi="ar-SA"/>
      </w:rPr>
    </w:lvl>
    <w:lvl w:ilvl="5" w:tplc="693697F4">
      <w:numFmt w:val="bullet"/>
      <w:lvlText w:val="•"/>
      <w:lvlJc w:val="left"/>
      <w:pPr>
        <w:ind w:left="5027" w:hanging="87"/>
      </w:pPr>
      <w:rPr>
        <w:rFonts w:hint="default"/>
        <w:lang w:val="it-IT" w:eastAsia="en-US" w:bidi="ar-SA"/>
      </w:rPr>
    </w:lvl>
    <w:lvl w:ilvl="6" w:tplc="F99EA876">
      <w:numFmt w:val="bullet"/>
      <w:lvlText w:val="•"/>
      <w:lvlJc w:val="left"/>
      <w:pPr>
        <w:ind w:left="6005" w:hanging="87"/>
      </w:pPr>
      <w:rPr>
        <w:rFonts w:hint="default"/>
        <w:lang w:val="it-IT" w:eastAsia="en-US" w:bidi="ar-SA"/>
      </w:rPr>
    </w:lvl>
    <w:lvl w:ilvl="7" w:tplc="355EC0D4">
      <w:numFmt w:val="bullet"/>
      <w:lvlText w:val="•"/>
      <w:lvlJc w:val="left"/>
      <w:pPr>
        <w:ind w:left="6982" w:hanging="87"/>
      </w:pPr>
      <w:rPr>
        <w:rFonts w:hint="default"/>
        <w:lang w:val="it-IT" w:eastAsia="en-US" w:bidi="ar-SA"/>
      </w:rPr>
    </w:lvl>
    <w:lvl w:ilvl="8" w:tplc="26D2A61C">
      <w:numFmt w:val="bullet"/>
      <w:lvlText w:val="•"/>
      <w:lvlJc w:val="left"/>
      <w:pPr>
        <w:ind w:left="7960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19895761"/>
    <w:multiLevelType w:val="hybridMultilevel"/>
    <w:tmpl w:val="DFBA8118"/>
    <w:lvl w:ilvl="0" w:tplc="163A109A">
      <w:numFmt w:val="bullet"/>
      <w:lvlText w:val=""/>
      <w:lvlJc w:val="left"/>
      <w:pPr>
        <w:ind w:left="73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28116C">
      <w:numFmt w:val="bullet"/>
      <w:lvlText w:val="•"/>
      <w:lvlJc w:val="left"/>
      <w:pPr>
        <w:ind w:left="1657" w:hanging="709"/>
      </w:pPr>
      <w:rPr>
        <w:rFonts w:hint="default"/>
        <w:lang w:val="it-IT" w:eastAsia="en-US" w:bidi="ar-SA"/>
      </w:rPr>
    </w:lvl>
    <w:lvl w:ilvl="2" w:tplc="CD2CA2BC">
      <w:numFmt w:val="bullet"/>
      <w:lvlText w:val="•"/>
      <w:lvlJc w:val="left"/>
      <w:pPr>
        <w:ind w:left="2575" w:hanging="709"/>
      </w:pPr>
      <w:rPr>
        <w:rFonts w:hint="default"/>
        <w:lang w:val="it-IT" w:eastAsia="en-US" w:bidi="ar-SA"/>
      </w:rPr>
    </w:lvl>
    <w:lvl w:ilvl="3" w:tplc="8F482AAA">
      <w:numFmt w:val="bullet"/>
      <w:lvlText w:val="•"/>
      <w:lvlJc w:val="left"/>
      <w:pPr>
        <w:ind w:left="3492" w:hanging="709"/>
      </w:pPr>
      <w:rPr>
        <w:rFonts w:hint="default"/>
        <w:lang w:val="it-IT" w:eastAsia="en-US" w:bidi="ar-SA"/>
      </w:rPr>
    </w:lvl>
    <w:lvl w:ilvl="4" w:tplc="410A7516">
      <w:numFmt w:val="bullet"/>
      <w:lvlText w:val="•"/>
      <w:lvlJc w:val="left"/>
      <w:pPr>
        <w:ind w:left="4410" w:hanging="709"/>
      </w:pPr>
      <w:rPr>
        <w:rFonts w:hint="default"/>
        <w:lang w:val="it-IT" w:eastAsia="en-US" w:bidi="ar-SA"/>
      </w:rPr>
    </w:lvl>
    <w:lvl w:ilvl="5" w:tplc="6CC42A3C">
      <w:numFmt w:val="bullet"/>
      <w:lvlText w:val="•"/>
      <w:lvlJc w:val="left"/>
      <w:pPr>
        <w:ind w:left="5327" w:hanging="709"/>
      </w:pPr>
      <w:rPr>
        <w:rFonts w:hint="default"/>
        <w:lang w:val="it-IT" w:eastAsia="en-US" w:bidi="ar-SA"/>
      </w:rPr>
    </w:lvl>
    <w:lvl w:ilvl="6" w:tplc="C66A86DE">
      <w:numFmt w:val="bullet"/>
      <w:lvlText w:val="•"/>
      <w:lvlJc w:val="left"/>
      <w:pPr>
        <w:ind w:left="6245" w:hanging="709"/>
      </w:pPr>
      <w:rPr>
        <w:rFonts w:hint="default"/>
        <w:lang w:val="it-IT" w:eastAsia="en-US" w:bidi="ar-SA"/>
      </w:rPr>
    </w:lvl>
    <w:lvl w:ilvl="7" w:tplc="584E0506">
      <w:numFmt w:val="bullet"/>
      <w:lvlText w:val="•"/>
      <w:lvlJc w:val="left"/>
      <w:pPr>
        <w:ind w:left="7162" w:hanging="709"/>
      </w:pPr>
      <w:rPr>
        <w:rFonts w:hint="default"/>
        <w:lang w:val="it-IT" w:eastAsia="en-US" w:bidi="ar-SA"/>
      </w:rPr>
    </w:lvl>
    <w:lvl w:ilvl="8" w:tplc="0900AEC2">
      <w:numFmt w:val="bullet"/>
      <w:lvlText w:val="•"/>
      <w:lvlJc w:val="left"/>
      <w:pPr>
        <w:ind w:left="8080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1FB06AEC"/>
    <w:multiLevelType w:val="hybridMultilevel"/>
    <w:tmpl w:val="595C972E"/>
    <w:lvl w:ilvl="0" w:tplc="2D78AAD2">
      <w:start w:val="1"/>
      <w:numFmt w:val="decimal"/>
      <w:lvlText w:val="%1."/>
      <w:lvlJc w:val="left"/>
      <w:pPr>
        <w:ind w:left="38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18"/>
        <w:szCs w:val="18"/>
        <w:lang w:val="it-IT" w:eastAsia="en-US" w:bidi="ar-SA"/>
      </w:rPr>
    </w:lvl>
    <w:lvl w:ilvl="1" w:tplc="ABCE7F62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6FFA5486">
      <w:numFmt w:val="bullet"/>
      <w:lvlText w:val="•"/>
      <w:lvlJc w:val="left"/>
      <w:pPr>
        <w:ind w:left="2287" w:hanging="361"/>
      </w:pPr>
      <w:rPr>
        <w:rFonts w:hint="default"/>
        <w:lang w:val="it-IT" w:eastAsia="en-US" w:bidi="ar-SA"/>
      </w:rPr>
    </w:lvl>
    <w:lvl w:ilvl="3" w:tplc="27344494">
      <w:numFmt w:val="bullet"/>
      <w:lvlText w:val="•"/>
      <w:lvlJc w:val="left"/>
      <w:pPr>
        <w:ind w:left="3240" w:hanging="361"/>
      </w:pPr>
      <w:rPr>
        <w:rFonts w:hint="default"/>
        <w:lang w:val="it-IT" w:eastAsia="en-US" w:bidi="ar-SA"/>
      </w:rPr>
    </w:lvl>
    <w:lvl w:ilvl="4" w:tplc="343C3F98">
      <w:numFmt w:val="bullet"/>
      <w:lvlText w:val="•"/>
      <w:lvlJc w:val="left"/>
      <w:pPr>
        <w:ind w:left="4194" w:hanging="361"/>
      </w:pPr>
      <w:rPr>
        <w:rFonts w:hint="default"/>
        <w:lang w:val="it-IT" w:eastAsia="en-US" w:bidi="ar-SA"/>
      </w:rPr>
    </w:lvl>
    <w:lvl w:ilvl="5" w:tplc="0720D630">
      <w:numFmt w:val="bullet"/>
      <w:lvlText w:val="•"/>
      <w:lvlJc w:val="left"/>
      <w:pPr>
        <w:ind w:left="5147" w:hanging="361"/>
      </w:pPr>
      <w:rPr>
        <w:rFonts w:hint="default"/>
        <w:lang w:val="it-IT" w:eastAsia="en-US" w:bidi="ar-SA"/>
      </w:rPr>
    </w:lvl>
    <w:lvl w:ilvl="6" w:tplc="9DB6DB8E">
      <w:numFmt w:val="bullet"/>
      <w:lvlText w:val="•"/>
      <w:lvlJc w:val="left"/>
      <w:pPr>
        <w:ind w:left="6101" w:hanging="361"/>
      </w:pPr>
      <w:rPr>
        <w:rFonts w:hint="default"/>
        <w:lang w:val="it-IT" w:eastAsia="en-US" w:bidi="ar-SA"/>
      </w:rPr>
    </w:lvl>
    <w:lvl w:ilvl="7" w:tplc="95AC6EAC">
      <w:numFmt w:val="bullet"/>
      <w:lvlText w:val="•"/>
      <w:lvlJc w:val="left"/>
      <w:pPr>
        <w:ind w:left="7054" w:hanging="361"/>
      </w:pPr>
      <w:rPr>
        <w:rFonts w:hint="default"/>
        <w:lang w:val="it-IT" w:eastAsia="en-US" w:bidi="ar-SA"/>
      </w:rPr>
    </w:lvl>
    <w:lvl w:ilvl="8" w:tplc="57446120">
      <w:numFmt w:val="bullet"/>
      <w:lvlText w:val="•"/>
      <w:lvlJc w:val="left"/>
      <w:pPr>
        <w:ind w:left="80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B6037C0"/>
    <w:multiLevelType w:val="hybridMultilevel"/>
    <w:tmpl w:val="2392058E"/>
    <w:lvl w:ilvl="0" w:tplc="90BC0070">
      <w:numFmt w:val="bullet"/>
      <w:lvlText w:val="·"/>
      <w:lvlJc w:val="left"/>
      <w:pPr>
        <w:ind w:left="256" w:hanging="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3"/>
        <w:sz w:val="16"/>
        <w:szCs w:val="16"/>
        <w:lang w:val="it-IT" w:eastAsia="en-US" w:bidi="ar-SA"/>
      </w:rPr>
    </w:lvl>
    <w:lvl w:ilvl="1" w:tplc="3B9E7840">
      <w:numFmt w:val="bullet"/>
      <w:lvlText w:val="•"/>
      <w:lvlJc w:val="left"/>
      <w:pPr>
        <w:ind w:left="1254" w:hanging="87"/>
      </w:pPr>
      <w:rPr>
        <w:rFonts w:hint="default"/>
        <w:lang w:val="it-IT" w:eastAsia="en-US" w:bidi="ar-SA"/>
      </w:rPr>
    </w:lvl>
    <w:lvl w:ilvl="2" w:tplc="B5109F62">
      <w:numFmt w:val="bullet"/>
      <w:lvlText w:val="•"/>
      <w:lvlJc w:val="left"/>
      <w:pPr>
        <w:ind w:left="2249" w:hanging="87"/>
      </w:pPr>
      <w:rPr>
        <w:rFonts w:hint="default"/>
        <w:lang w:val="it-IT" w:eastAsia="en-US" w:bidi="ar-SA"/>
      </w:rPr>
    </w:lvl>
    <w:lvl w:ilvl="3" w:tplc="150EFC3E">
      <w:numFmt w:val="bullet"/>
      <w:lvlText w:val="•"/>
      <w:lvlJc w:val="left"/>
      <w:pPr>
        <w:ind w:left="3243" w:hanging="87"/>
      </w:pPr>
      <w:rPr>
        <w:rFonts w:hint="default"/>
        <w:lang w:val="it-IT" w:eastAsia="en-US" w:bidi="ar-SA"/>
      </w:rPr>
    </w:lvl>
    <w:lvl w:ilvl="4" w:tplc="9D6EEC82">
      <w:numFmt w:val="bullet"/>
      <w:lvlText w:val="•"/>
      <w:lvlJc w:val="left"/>
      <w:pPr>
        <w:ind w:left="4238" w:hanging="87"/>
      </w:pPr>
      <w:rPr>
        <w:rFonts w:hint="default"/>
        <w:lang w:val="it-IT" w:eastAsia="en-US" w:bidi="ar-SA"/>
      </w:rPr>
    </w:lvl>
    <w:lvl w:ilvl="5" w:tplc="D14616AE">
      <w:numFmt w:val="bullet"/>
      <w:lvlText w:val="•"/>
      <w:lvlJc w:val="left"/>
      <w:pPr>
        <w:ind w:left="5233" w:hanging="87"/>
      </w:pPr>
      <w:rPr>
        <w:rFonts w:hint="default"/>
        <w:lang w:val="it-IT" w:eastAsia="en-US" w:bidi="ar-SA"/>
      </w:rPr>
    </w:lvl>
    <w:lvl w:ilvl="6" w:tplc="8E142E9E">
      <w:numFmt w:val="bullet"/>
      <w:lvlText w:val="•"/>
      <w:lvlJc w:val="left"/>
      <w:pPr>
        <w:ind w:left="6227" w:hanging="87"/>
      </w:pPr>
      <w:rPr>
        <w:rFonts w:hint="default"/>
        <w:lang w:val="it-IT" w:eastAsia="en-US" w:bidi="ar-SA"/>
      </w:rPr>
    </w:lvl>
    <w:lvl w:ilvl="7" w:tplc="BB38DABE">
      <w:numFmt w:val="bullet"/>
      <w:lvlText w:val="•"/>
      <w:lvlJc w:val="left"/>
      <w:pPr>
        <w:ind w:left="7222" w:hanging="87"/>
      </w:pPr>
      <w:rPr>
        <w:rFonts w:hint="default"/>
        <w:lang w:val="it-IT" w:eastAsia="en-US" w:bidi="ar-SA"/>
      </w:rPr>
    </w:lvl>
    <w:lvl w:ilvl="8" w:tplc="42089AAC">
      <w:numFmt w:val="bullet"/>
      <w:lvlText w:val="•"/>
      <w:lvlJc w:val="left"/>
      <w:pPr>
        <w:ind w:left="8217" w:hanging="87"/>
      </w:pPr>
      <w:rPr>
        <w:rFonts w:hint="default"/>
        <w:lang w:val="it-IT" w:eastAsia="en-US" w:bidi="ar-SA"/>
      </w:rPr>
    </w:lvl>
  </w:abstractNum>
  <w:num w:numId="1" w16cid:durableId="1761414501">
    <w:abstractNumId w:val="3"/>
  </w:num>
  <w:num w:numId="2" w16cid:durableId="520431715">
    <w:abstractNumId w:val="0"/>
  </w:num>
  <w:num w:numId="3" w16cid:durableId="336544262">
    <w:abstractNumId w:val="2"/>
  </w:num>
  <w:num w:numId="4" w16cid:durableId="26604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99"/>
    <w:rsid w:val="001454A3"/>
    <w:rsid w:val="00284257"/>
    <w:rsid w:val="00430546"/>
    <w:rsid w:val="00484488"/>
    <w:rsid w:val="0074169A"/>
    <w:rsid w:val="00922FE8"/>
    <w:rsid w:val="00C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7D11"/>
  <w15:docId w15:val="{C12F4381-DBF0-4C6C-BE05-7A7F826A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right="3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3" w:right="5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27" w:hanging="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Delogu</dc:creator>
  <cp:lastModifiedBy>Donatella Dalu</cp:lastModifiedBy>
  <cp:revision>4</cp:revision>
  <dcterms:created xsi:type="dcterms:W3CDTF">2025-03-18T12:48:00Z</dcterms:created>
  <dcterms:modified xsi:type="dcterms:W3CDTF">2025-03-19T12:24:00Z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</Properties>
</file>